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92F" w:rsidRPr="003F592F" w:rsidRDefault="003F592F" w:rsidP="003F592F">
      <w:pPr>
        <w:autoSpaceDN/>
        <w:spacing w:after="150" w:line="240" w:lineRule="auto"/>
        <w:rPr>
          <w:rFonts w:ascii="Tahoma" w:eastAsia="Times New Roman" w:hAnsi="Tahoma" w:cs="Tahoma"/>
          <w:color w:val="211E1E"/>
          <w:sz w:val="21"/>
          <w:szCs w:val="21"/>
          <w:lang w:eastAsia="ru-RU"/>
        </w:rPr>
      </w:pPr>
      <w:r w:rsidRPr="003F592F">
        <w:rPr>
          <w:rFonts w:ascii="Tahoma" w:eastAsia="Times New Roman" w:hAnsi="Tahoma" w:cs="Tahoma"/>
          <w:b/>
          <w:bCs/>
          <w:i/>
          <w:iCs/>
          <w:color w:val="211E1E"/>
          <w:sz w:val="21"/>
          <w:szCs w:val="21"/>
          <w:lang w:eastAsia="ru-RU"/>
        </w:rPr>
        <w:t xml:space="preserve">Общая численность обучающихся в </w:t>
      </w:r>
      <w:r>
        <w:rPr>
          <w:rFonts w:ascii="Tahoma" w:eastAsia="Times New Roman" w:hAnsi="Tahoma" w:cs="Tahoma"/>
          <w:b/>
          <w:bCs/>
          <w:i/>
          <w:iCs/>
          <w:color w:val="211E1E"/>
          <w:sz w:val="21"/>
          <w:szCs w:val="21"/>
          <w:lang w:eastAsia="ru-RU"/>
        </w:rPr>
        <w:t>детском саду «Аленушка» СП МАОУ Банниковская СОШ</w:t>
      </w:r>
      <w:r w:rsidRPr="003F592F">
        <w:rPr>
          <w:rFonts w:ascii="Tahoma" w:eastAsia="Times New Roman" w:hAnsi="Tahoma" w:cs="Tahoma"/>
          <w:b/>
          <w:bCs/>
          <w:i/>
          <w:iCs/>
          <w:color w:val="211E1E"/>
          <w:sz w:val="21"/>
          <w:szCs w:val="21"/>
          <w:lang w:eastAsia="ru-RU"/>
        </w:rPr>
        <w:t>"</w:t>
      </w:r>
      <w:r w:rsidRPr="003F592F"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> на 01.09.202</w:t>
      </w:r>
      <w:r w:rsidR="00F11C47"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>6</w:t>
      </w:r>
      <w:r w:rsidRPr="003F592F"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>г.</w:t>
      </w:r>
    </w:p>
    <w:p w:rsidR="003F592F" w:rsidRPr="003F592F" w:rsidRDefault="003F592F" w:rsidP="003F592F">
      <w:pPr>
        <w:autoSpaceDN/>
        <w:spacing w:after="150" w:line="240" w:lineRule="auto"/>
        <w:rPr>
          <w:rFonts w:ascii="Tahoma" w:eastAsia="Times New Roman" w:hAnsi="Tahoma" w:cs="Tahoma"/>
          <w:color w:val="211E1E"/>
          <w:sz w:val="21"/>
          <w:szCs w:val="21"/>
          <w:lang w:eastAsia="ru-RU"/>
        </w:rPr>
      </w:pPr>
      <w:r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 xml:space="preserve"> </w:t>
      </w:r>
      <w:r w:rsidRPr="003F592F"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 xml:space="preserve"> </w:t>
      </w:r>
      <w:r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>2</w:t>
      </w:r>
      <w:r w:rsidRPr="003F592F"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 xml:space="preserve"> групп</w:t>
      </w:r>
      <w:r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>ы</w:t>
      </w:r>
      <w:r w:rsidRPr="003F592F"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>,</w:t>
      </w:r>
      <w:r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 xml:space="preserve"> 3</w:t>
      </w:r>
      <w:r w:rsidR="00F11C47"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>0</w:t>
      </w:r>
      <w:r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 xml:space="preserve"> обучающихся.</w:t>
      </w:r>
      <w:r w:rsidRPr="003F592F"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 xml:space="preserve">  </w:t>
      </w:r>
    </w:p>
    <w:p w:rsidR="003F592F" w:rsidRPr="003F592F" w:rsidRDefault="003F592F" w:rsidP="003F592F">
      <w:pPr>
        <w:autoSpaceDN/>
        <w:spacing w:after="150" w:line="240" w:lineRule="auto"/>
        <w:rPr>
          <w:rFonts w:ascii="Tahoma" w:eastAsia="Times New Roman" w:hAnsi="Tahoma" w:cs="Tahoma"/>
          <w:color w:val="211E1E"/>
          <w:sz w:val="21"/>
          <w:szCs w:val="21"/>
          <w:lang w:eastAsia="ru-RU"/>
        </w:rPr>
      </w:pPr>
      <w:r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 xml:space="preserve"> </w:t>
      </w:r>
    </w:p>
    <w:p w:rsidR="003F592F" w:rsidRPr="003F592F" w:rsidRDefault="003F592F" w:rsidP="003F592F">
      <w:pPr>
        <w:autoSpaceDN/>
        <w:spacing w:after="150" w:line="240" w:lineRule="auto"/>
        <w:jc w:val="both"/>
        <w:rPr>
          <w:rFonts w:ascii="Tahoma" w:eastAsia="Times New Roman" w:hAnsi="Tahoma" w:cs="Tahoma"/>
          <w:color w:val="211E1E"/>
          <w:sz w:val="21"/>
          <w:szCs w:val="21"/>
          <w:lang w:eastAsia="ru-RU"/>
        </w:rPr>
      </w:pPr>
      <w:r w:rsidRPr="003F592F">
        <w:rPr>
          <w:rFonts w:ascii="Tahoma" w:eastAsia="Times New Roman" w:hAnsi="Tahoma" w:cs="Tahoma"/>
          <w:b/>
          <w:bCs/>
          <w:i/>
          <w:iCs/>
          <w:color w:val="211E1E"/>
          <w:sz w:val="21"/>
          <w:szCs w:val="21"/>
          <w:lang w:eastAsia="ru-RU"/>
        </w:rPr>
        <w:t>Численность обучающихся за счет бюджетных ассигнований федерального бюджета</w:t>
      </w:r>
      <w:r w:rsidRPr="003F592F"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> - 0, в том числе с выделением численности обучающихся, являющихся иностранными гражданами - 0</w:t>
      </w:r>
    </w:p>
    <w:p w:rsidR="003F592F" w:rsidRPr="003F592F" w:rsidRDefault="003F592F" w:rsidP="003F592F">
      <w:pPr>
        <w:autoSpaceDN/>
        <w:spacing w:after="150" w:line="240" w:lineRule="auto"/>
        <w:jc w:val="both"/>
        <w:rPr>
          <w:rFonts w:ascii="Tahoma" w:eastAsia="Times New Roman" w:hAnsi="Tahoma" w:cs="Tahoma"/>
          <w:color w:val="211E1E"/>
          <w:sz w:val="21"/>
          <w:szCs w:val="21"/>
          <w:lang w:eastAsia="ru-RU"/>
        </w:rPr>
      </w:pPr>
      <w:r w:rsidRPr="003F592F">
        <w:rPr>
          <w:rFonts w:ascii="Tahoma" w:eastAsia="Times New Roman" w:hAnsi="Tahoma" w:cs="Tahoma"/>
          <w:b/>
          <w:bCs/>
          <w:i/>
          <w:iCs/>
          <w:color w:val="211E1E"/>
          <w:sz w:val="21"/>
          <w:szCs w:val="21"/>
          <w:lang w:eastAsia="ru-RU"/>
        </w:rPr>
        <w:t>Численность обучающихся за счет бюджетных ассигнований бюджетов субъектов Российской Федерации</w:t>
      </w:r>
      <w:r w:rsidRPr="003F592F"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> </w:t>
      </w:r>
      <w:proofErr w:type="gramStart"/>
      <w:r w:rsidRPr="003F592F"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>- ,</w:t>
      </w:r>
      <w:proofErr w:type="gramEnd"/>
      <w:r w:rsidRPr="003F592F"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 xml:space="preserve"> в том числе с выделением численности обучающихся, являющихся иностранными гражданами -0</w:t>
      </w:r>
    </w:p>
    <w:p w:rsidR="003F592F" w:rsidRPr="003F592F" w:rsidRDefault="003F592F" w:rsidP="003F592F">
      <w:pPr>
        <w:autoSpaceDN/>
        <w:spacing w:after="150" w:line="240" w:lineRule="auto"/>
        <w:jc w:val="both"/>
        <w:rPr>
          <w:rFonts w:ascii="Tahoma" w:eastAsia="Times New Roman" w:hAnsi="Tahoma" w:cs="Tahoma"/>
          <w:color w:val="211E1E"/>
          <w:sz w:val="21"/>
          <w:szCs w:val="21"/>
          <w:lang w:eastAsia="ru-RU"/>
        </w:rPr>
      </w:pPr>
      <w:r w:rsidRPr="003F592F">
        <w:rPr>
          <w:rFonts w:ascii="Tahoma" w:eastAsia="Times New Roman" w:hAnsi="Tahoma" w:cs="Tahoma"/>
          <w:b/>
          <w:bCs/>
          <w:i/>
          <w:iCs/>
          <w:color w:val="211E1E"/>
          <w:sz w:val="21"/>
          <w:szCs w:val="21"/>
          <w:lang w:eastAsia="ru-RU"/>
        </w:rPr>
        <w:t>Численность обучающихся за счет бюджетных ассигнований местных бюджетов</w:t>
      </w:r>
      <w:r w:rsidRPr="003F592F"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 xml:space="preserve"> - </w:t>
      </w:r>
      <w:r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>3</w:t>
      </w:r>
      <w:r w:rsidR="00F11C47"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>0</w:t>
      </w:r>
      <w:bookmarkStart w:id="0" w:name="_GoBack"/>
      <w:bookmarkEnd w:id="0"/>
      <w:r w:rsidRPr="003F592F"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>, в том числе с выделением численности обучающихся, являющихся иностранными гражданами -</w:t>
      </w:r>
      <w:r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>0</w:t>
      </w:r>
    </w:p>
    <w:p w:rsidR="003F592F" w:rsidRPr="003F592F" w:rsidRDefault="003F592F" w:rsidP="003F592F">
      <w:pPr>
        <w:autoSpaceDN/>
        <w:spacing w:after="150" w:line="240" w:lineRule="auto"/>
        <w:jc w:val="both"/>
        <w:rPr>
          <w:rFonts w:ascii="Tahoma" w:eastAsia="Times New Roman" w:hAnsi="Tahoma" w:cs="Tahoma"/>
          <w:color w:val="211E1E"/>
          <w:sz w:val="21"/>
          <w:szCs w:val="21"/>
          <w:lang w:eastAsia="ru-RU"/>
        </w:rPr>
      </w:pPr>
      <w:r w:rsidRPr="003F592F">
        <w:rPr>
          <w:rFonts w:ascii="Tahoma" w:eastAsia="Times New Roman" w:hAnsi="Tahoma" w:cs="Tahoma"/>
          <w:b/>
          <w:bCs/>
          <w:i/>
          <w:iCs/>
          <w:color w:val="211E1E"/>
          <w:sz w:val="21"/>
          <w:szCs w:val="21"/>
          <w:lang w:eastAsia="ru-RU"/>
        </w:rPr>
        <w:t xml:space="preserve">Численность обучающихся по договорам об образовании, заключаемых при приеме на обучение за счет средств </w:t>
      </w:r>
      <w:proofErr w:type="gramStart"/>
      <w:r w:rsidRPr="003F592F">
        <w:rPr>
          <w:rFonts w:ascii="Tahoma" w:eastAsia="Times New Roman" w:hAnsi="Tahoma" w:cs="Tahoma"/>
          <w:b/>
          <w:bCs/>
          <w:i/>
          <w:iCs/>
          <w:color w:val="211E1E"/>
          <w:sz w:val="21"/>
          <w:szCs w:val="21"/>
          <w:lang w:eastAsia="ru-RU"/>
        </w:rPr>
        <w:t>физического  лица</w:t>
      </w:r>
      <w:proofErr w:type="gramEnd"/>
      <w:r w:rsidRPr="003F592F"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 xml:space="preserve"> - договор об оказании платных образовательных услуг- </w:t>
      </w:r>
      <w:r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 xml:space="preserve"> 0 </w:t>
      </w:r>
      <w:r w:rsidRPr="003F592F"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>, в том числе с выделением численности обучающихся, являющихся иностранными гражданами - 0.</w:t>
      </w:r>
    </w:p>
    <w:p w:rsidR="006C7D50" w:rsidRPr="00AC6AA8" w:rsidRDefault="006C7D50" w:rsidP="006C7D50">
      <w:pPr>
        <w:jc w:val="center"/>
        <w:rPr>
          <w:sz w:val="28"/>
          <w:szCs w:val="28"/>
        </w:rPr>
      </w:pPr>
    </w:p>
    <w:p w:rsidR="00AC6AA8" w:rsidRDefault="00AC6AA8" w:rsidP="00AC6AA8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6C7D50" w:rsidRPr="006C7D50" w:rsidRDefault="006C7D50" w:rsidP="006C7D50">
      <w:pPr>
        <w:jc w:val="center"/>
        <w:rPr>
          <w:b/>
          <w:sz w:val="72"/>
          <w:szCs w:val="72"/>
        </w:rPr>
      </w:pPr>
    </w:p>
    <w:sectPr w:rsidR="006C7D50" w:rsidRPr="006C7D50" w:rsidSect="00057AF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22BA8"/>
    <w:multiLevelType w:val="hybridMultilevel"/>
    <w:tmpl w:val="BA003274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8243F3"/>
    <w:multiLevelType w:val="hybridMultilevel"/>
    <w:tmpl w:val="B130FF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A61"/>
    <w:rsid w:val="00057AF4"/>
    <w:rsid w:val="00092E55"/>
    <w:rsid w:val="002F61A5"/>
    <w:rsid w:val="00396A61"/>
    <w:rsid w:val="003F592F"/>
    <w:rsid w:val="00667A12"/>
    <w:rsid w:val="006C7D50"/>
    <w:rsid w:val="008B7583"/>
    <w:rsid w:val="00AC6AA8"/>
    <w:rsid w:val="00E3015B"/>
    <w:rsid w:val="00F11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84834"/>
  <w15:chartTrackingRefBased/>
  <w15:docId w15:val="{E9812BDB-496C-4F57-92D4-8FC873B4B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AA8"/>
    <w:pPr>
      <w:autoSpaceDN w:val="0"/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01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015B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2F61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semiHidden/>
    <w:unhideWhenUsed/>
    <w:rsid w:val="00AC6AA8"/>
    <w:rPr>
      <w:rFonts w:ascii="Times New Roman" w:hAnsi="Times New Roman" w:cs="Times New Roman" w:hint="default"/>
      <w:color w:val="0000FF"/>
      <w:u w:val="single"/>
    </w:rPr>
  </w:style>
  <w:style w:type="character" w:customStyle="1" w:styleId="a7">
    <w:name w:val="Обычный (веб) Знак"/>
    <w:aliases w:val="Обычный (Web) Знак"/>
    <w:link w:val="a8"/>
    <w:uiPriority w:val="99"/>
    <w:locked/>
    <w:rsid w:val="00AC6A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aliases w:val="Обычный (Web)"/>
    <w:link w:val="a7"/>
    <w:uiPriority w:val="99"/>
    <w:unhideWhenUsed/>
    <w:qFormat/>
    <w:rsid w:val="00AC6AA8"/>
    <w:pPr>
      <w:widowControl w:val="0"/>
      <w:autoSpaceDE w:val="0"/>
      <w:autoSpaceDN w:val="0"/>
      <w:spacing w:after="0" w:line="240" w:lineRule="auto"/>
      <w:contextualSpacing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SpacingChar">
    <w:name w:val="No Spacing Char"/>
    <w:basedOn w:val="a0"/>
    <w:link w:val="1"/>
    <w:semiHidden/>
    <w:locked/>
    <w:rsid w:val="00AC6AA8"/>
    <w:rPr>
      <w:rFonts w:ascii="Calibri" w:eastAsia="Calibri" w:hAnsi="Calibri" w:cs="Calibri"/>
    </w:rPr>
  </w:style>
  <w:style w:type="paragraph" w:customStyle="1" w:styleId="1">
    <w:name w:val="Без интервала1"/>
    <w:link w:val="NoSpacingChar"/>
    <w:semiHidden/>
    <w:qFormat/>
    <w:rsid w:val="00AC6AA8"/>
    <w:pPr>
      <w:autoSpaceDN w:val="0"/>
      <w:spacing w:after="0" w:line="240" w:lineRule="auto"/>
      <w:contextualSpacing/>
    </w:pPr>
    <w:rPr>
      <w:rFonts w:ascii="Calibri" w:eastAsia="Calibri" w:hAnsi="Calibri" w:cs="Calibri"/>
    </w:rPr>
  </w:style>
  <w:style w:type="paragraph" w:styleId="a9">
    <w:name w:val="List Paragraph"/>
    <w:basedOn w:val="a"/>
    <w:uiPriority w:val="34"/>
    <w:qFormat/>
    <w:rsid w:val="00AC6AA8"/>
    <w:pPr>
      <w:ind w:left="720"/>
      <w:contextualSpacing/>
    </w:pPr>
  </w:style>
  <w:style w:type="paragraph" w:customStyle="1" w:styleId="c3">
    <w:name w:val="c3"/>
    <w:basedOn w:val="a"/>
    <w:rsid w:val="00AC6AA8"/>
    <w:pPr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0">
    <w:name w:val="c10"/>
    <w:basedOn w:val="a0"/>
    <w:rsid w:val="00AC6AA8"/>
  </w:style>
  <w:style w:type="character" w:customStyle="1" w:styleId="c0">
    <w:name w:val="c0"/>
    <w:basedOn w:val="a0"/>
    <w:rsid w:val="00AC6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1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cp:lastPrinted>2025-09-11T05:24:00Z</cp:lastPrinted>
  <dcterms:created xsi:type="dcterms:W3CDTF">2025-09-05T03:11:00Z</dcterms:created>
  <dcterms:modified xsi:type="dcterms:W3CDTF">2026-10-16T06:45:00Z</dcterms:modified>
</cp:coreProperties>
</file>